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C9" w:rsidRPr="003D46C9" w:rsidRDefault="003D46C9" w:rsidP="003D46C9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32"/>
          <w:szCs w:val="32"/>
          <w:lang w:val="uk-UA" w:eastAsia="ru-RU"/>
        </w:rPr>
      </w:pPr>
    </w:p>
    <w:p w:rsidR="003D46C9" w:rsidRPr="00E959E9" w:rsidRDefault="003D46C9" w:rsidP="003D46C9">
      <w:pPr>
        <w:keepNext/>
        <w:keepLines/>
        <w:tabs>
          <w:tab w:val="left" w:pos="5955"/>
        </w:tabs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E959E9"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  <w:lang w:eastAsia="ru-RU"/>
        </w:rPr>
        <w:drawing>
          <wp:inline distT="0" distB="0" distL="0" distR="0" wp14:anchorId="75D886F7" wp14:editId="0EBEAD37">
            <wp:extent cx="657225" cy="7307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04" cy="737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2606" w:type="dxa"/>
        <w:tblInd w:w="-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9193"/>
        <w:gridCol w:w="3177"/>
      </w:tblGrid>
      <w:tr w:rsidR="003D46C9" w:rsidRPr="00E959E9" w:rsidTr="00367AF0"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C9" w:rsidRPr="00E959E9" w:rsidRDefault="003D46C9" w:rsidP="00367AF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C9" w:rsidRPr="00E959E9" w:rsidRDefault="003D46C9" w:rsidP="00367AF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D46C9" w:rsidRPr="00E959E9" w:rsidRDefault="003D46C9" w:rsidP="00367AF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«ЯСЛИ-САД №15 «СОЛНЫШКО» С.НОВОПОКРОВКА»</w:t>
            </w:r>
          </w:p>
          <w:p w:rsidR="003D46C9" w:rsidRPr="00E959E9" w:rsidRDefault="003D46C9" w:rsidP="00367AF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КИРОВСКОГО РАЙОНА РЕСПУБЛИКИ КРЫМ</w:t>
            </w:r>
          </w:p>
          <w:p w:rsidR="003D46C9" w:rsidRPr="00E959E9" w:rsidRDefault="003D46C9" w:rsidP="00367AF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ул. Юбилейная, 2, с. Новопокровка, Кировский район, Республика Крым, 297322</w:t>
            </w:r>
          </w:p>
          <w:p w:rsidR="003D46C9" w:rsidRPr="00E959E9" w:rsidRDefault="003D46C9" w:rsidP="00367AF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</w:pP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тел</w:t>
            </w: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  <w:t xml:space="preserve">.: (06555) 98-2-98,  E-mail: </w:t>
            </w:r>
            <w:hyperlink r:id="rId6" w:history="1">
              <w:r w:rsidRPr="00E959E9">
                <w:rPr>
                  <w:rFonts w:ascii="Times New Roman" w:eastAsia="Times New Roman" w:hAnsi="Times New Roman" w:cs="Times New Roman"/>
                  <w:b/>
                  <w:color w:val="0000FF"/>
                  <w:sz w:val="27"/>
                  <w:szCs w:val="27"/>
                  <w:lang w:val="en-US" w:eastAsia="ru-RU"/>
                </w:rPr>
                <w:t>kir_kids15solnishko@crimeaedu.ru</w:t>
              </w:r>
            </w:hyperlink>
          </w:p>
          <w:p w:rsidR="003D46C9" w:rsidRPr="00E959E9" w:rsidRDefault="003D46C9" w:rsidP="00367AF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</w:pP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Код ОГРН: </w:t>
            </w:r>
            <w:r w:rsidRPr="00E959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  <w:t>1149102177245</w:t>
            </w:r>
          </w:p>
        </w:tc>
        <w:tc>
          <w:tcPr>
            <w:tcW w:w="3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C9" w:rsidRPr="00E959E9" w:rsidRDefault="003D46C9" w:rsidP="00367AF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D46C9" w:rsidRPr="00E959E9" w:rsidRDefault="003D46C9" w:rsidP="003D46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D46C9" w:rsidRPr="00E959E9" w:rsidRDefault="003D46C9" w:rsidP="003D46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59E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07D7A5" wp14:editId="7BE8A569">
                <wp:simplePos x="0" y="0"/>
                <wp:positionH relativeFrom="column">
                  <wp:posOffset>-327660</wp:posOffset>
                </wp:positionH>
                <wp:positionV relativeFrom="paragraph">
                  <wp:posOffset>77469</wp:posOffset>
                </wp:positionV>
                <wp:extent cx="6324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5FE96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5.8pt,6.1pt" to="472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E959E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71EB07F" wp14:editId="5F65BBA5">
                <wp:simplePos x="0" y="0"/>
                <wp:positionH relativeFrom="column">
                  <wp:posOffset>-327660</wp:posOffset>
                </wp:positionH>
                <wp:positionV relativeFrom="paragraph">
                  <wp:posOffset>10794</wp:posOffset>
                </wp:positionV>
                <wp:extent cx="6324600" cy="0"/>
                <wp:effectExtent l="57150" t="38100" r="57150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B15C7" id="Прямая соединительная линия 5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5.8pt,.85pt" to="472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D46C9" w:rsidRPr="00E959E9" w:rsidRDefault="003D46C9" w:rsidP="003D46C9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32"/>
          <w:szCs w:val="32"/>
          <w:lang w:val="uk-UA" w:eastAsia="ru-RU"/>
        </w:rPr>
      </w:pPr>
      <w:r w:rsidRPr="00E959E9">
        <w:rPr>
          <w:rFonts w:ascii="Times New Roman" w:eastAsia="Calibri" w:hAnsi="Times New Roman" w:cs="Times New Roman"/>
          <w:b/>
          <w:color w:val="00000A"/>
          <w:sz w:val="32"/>
          <w:szCs w:val="32"/>
          <w:lang w:val="uk-UA" w:eastAsia="ru-RU"/>
        </w:rPr>
        <w:t>Приказ</w:t>
      </w:r>
    </w:p>
    <w:p w:rsidR="003D46C9" w:rsidRPr="003D46C9" w:rsidRDefault="003D46C9" w:rsidP="003D4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46C9" w:rsidRPr="003D46C9" w:rsidRDefault="003D46C9" w:rsidP="003D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D46C9" w:rsidRDefault="003D46C9" w:rsidP="003D4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11.06.2021</w:t>
      </w:r>
      <w:r w:rsidRPr="003D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A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94</w:t>
      </w:r>
    </w:p>
    <w:p w:rsidR="003D46C9" w:rsidRDefault="003D46C9" w:rsidP="003D4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6C9" w:rsidRPr="003D46C9" w:rsidRDefault="003D46C9" w:rsidP="003D4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6C9" w:rsidRPr="003D46C9" w:rsidRDefault="003D46C9" w:rsidP="003D46C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плана</w:t>
      </w:r>
      <w:r w:rsidRPr="003D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 антитерро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ристической защищенности</w:t>
      </w:r>
      <w:r w:rsidRPr="003D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46C9" w:rsidRPr="003D46C9" w:rsidRDefault="003D46C9" w:rsidP="003D46C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террористических актов, исключения чрезвычайных ситуаций на территории объектов ясли-сада, повышения ответственности, организованности, бдительности, сохранения жизни и здоровья сотрудников, воспитанников </w:t>
      </w:r>
    </w:p>
    <w:p w:rsidR="003D46C9" w:rsidRPr="003D46C9" w:rsidRDefault="003D46C9" w:rsidP="003D46C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D46C9" w:rsidRPr="003D46C9" w:rsidRDefault="003D46C9" w:rsidP="003D46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6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3D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D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</w:t>
      </w:r>
      <w:r w:rsidRPr="003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ероприятий в МБДОУ «Ясли-сад № 15 «Солнышко»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с.Новопокровка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 введении различных уровней террористической опасности, проведении контртеррористической операции и ликвидации последствий террористического акта (приложение № 1);</w:t>
      </w:r>
    </w:p>
    <w:p w:rsidR="003D46C9" w:rsidRDefault="005A316D" w:rsidP="003D46C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меропритиятий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антитеррористической защищенности (по исполнению Постановления № 1006 от 02.08.2019г.) в МБДОУ «Ясли-сад № 15 «Солнышко»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с.Новопокровка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№ 2);</w:t>
      </w:r>
    </w:p>
    <w:p w:rsidR="005A316D" w:rsidRPr="003D46C9" w:rsidRDefault="005A316D" w:rsidP="003D46C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памятку для родителей по антитеррору (Приложение № 3);</w:t>
      </w:r>
    </w:p>
    <w:p w:rsidR="003D46C9" w:rsidRPr="003D46C9" w:rsidRDefault="003D46C9" w:rsidP="003D46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D4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3D46C9" w:rsidRPr="003D46C9" w:rsidRDefault="003D46C9" w:rsidP="003D46C9">
      <w:pPr>
        <w:spacing w:after="20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6C9" w:rsidRPr="003D46C9" w:rsidRDefault="003D46C9" w:rsidP="003D46C9">
      <w:pPr>
        <w:spacing w:after="20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6C9" w:rsidRPr="003D46C9" w:rsidRDefault="003D46C9" w:rsidP="003D46C9">
      <w:pPr>
        <w:spacing w:after="20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6C9" w:rsidRPr="003D46C9" w:rsidRDefault="003D46C9" w:rsidP="003D46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4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Заведующий МБДОУ</w:t>
      </w:r>
    </w:p>
    <w:p w:rsidR="003D46C9" w:rsidRPr="003D46C9" w:rsidRDefault="003D46C9" w:rsidP="003D46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4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«Ясли-сад №15 «</w:t>
      </w:r>
      <w:proofErr w:type="gramStart"/>
      <w:r w:rsidRPr="003D4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Солнышко»   </w:t>
      </w:r>
      <w:proofErr w:type="gramEnd"/>
      <w:r w:rsidRPr="003D4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Е.В. Шпак</w:t>
      </w:r>
    </w:p>
    <w:p w:rsidR="003D46C9" w:rsidRPr="003D46C9" w:rsidRDefault="003D46C9" w:rsidP="003D46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3D4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с.Новопокровка</w:t>
      </w:r>
      <w:proofErr w:type="spellEnd"/>
      <w:r w:rsidRPr="003D4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 </w:t>
      </w:r>
    </w:p>
    <w:p w:rsidR="003D46C9" w:rsidRPr="003D46C9" w:rsidRDefault="003D46C9" w:rsidP="003D46C9">
      <w:pPr>
        <w:spacing w:after="20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6C9" w:rsidRPr="003D46C9" w:rsidRDefault="003D46C9" w:rsidP="003D46C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447" w:rsidRDefault="00D14447"/>
    <w:sectPr w:rsidR="00D14447" w:rsidSect="00D81BEC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93609"/>
    <w:multiLevelType w:val="hybridMultilevel"/>
    <w:tmpl w:val="A77A73E6"/>
    <w:lvl w:ilvl="0" w:tplc="15B415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3F"/>
    <w:rsid w:val="003D46C9"/>
    <w:rsid w:val="005A316D"/>
    <w:rsid w:val="00C9113F"/>
    <w:rsid w:val="00D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9C08"/>
  <w15:chartTrackingRefBased/>
  <w15:docId w15:val="{A8999532-2C4A-49DB-A3C4-AB281F46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_kids15solnishko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</dc:creator>
  <cp:keywords/>
  <dc:description/>
  <cp:lastModifiedBy>Эльзара</cp:lastModifiedBy>
  <cp:revision>2</cp:revision>
  <dcterms:created xsi:type="dcterms:W3CDTF">2021-11-17T10:54:00Z</dcterms:created>
  <dcterms:modified xsi:type="dcterms:W3CDTF">2021-11-17T11:08:00Z</dcterms:modified>
</cp:coreProperties>
</file>